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9B2871">
      <w:pPr>
        <w:ind w:left="4248"/>
        <w:rPr>
          <w:lang w:val="uk-UA"/>
        </w:rPr>
      </w:pPr>
      <w:bookmarkStart w:id="0" w:name="_GoBack"/>
      <w:bookmarkEnd w:id="0"/>
    </w:p>
    <w:p w:rsidR="00000000" w:rsidRDefault="009B2871">
      <w:pPr>
        <w:pStyle w:val="3"/>
        <w:rPr>
          <w:rFonts w:eastAsia="Times New Roman"/>
          <w:sz w:val="22"/>
          <w:szCs w:val="22"/>
          <w:lang w:val="uk-UA"/>
        </w:rPr>
      </w:pPr>
      <w:r>
        <w:rPr>
          <w:rFonts w:eastAsia="Times New Roman"/>
          <w:sz w:val="22"/>
          <w:szCs w:val="22"/>
          <w:lang w:val="ru-RU"/>
        </w:rPr>
        <w:t xml:space="preserve">Повідомлення про виникнення особливої інформації про емітента </w:t>
      </w:r>
    </w:p>
    <w:p w:rsidR="00000000" w:rsidRDefault="009B2871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ru-RU"/>
        </w:rPr>
        <w:t>Приватн</w:t>
      </w:r>
      <w:r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ru-RU"/>
        </w:rPr>
        <w:t xml:space="preserve"> акціонерн</w:t>
      </w:r>
      <w:r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ru-RU"/>
        </w:rPr>
        <w:t xml:space="preserve"> товариств</w:t>
      </w:r>
      <w:r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ru-RU"/>
        </w:rPr>
        <w:t xml:space="preserve"> «Керампром</w:t>
      </w:r>
      <w:r>
        <w:rPr>
          <w:b/>
          <w:sz w:val="28"/>
          <w:szCs w:val="28"/>
          <w:lang w:val="uk-UA"/>
        </w:rPr>
        <w:t>»,</w:t>
      </w:r>
    </w:p>
    <w:p w:rsidR="00000000" w:rsidRDefault="009B2871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ru-RU"/>
        </w:rPr>
        <w:t xml:space="preserve">надалі – </w:t>
      </w:r>
      <w:r>
        <w:rPr>
          <w:sz w:val="20"/>
          <w:szCs w:val="20"/>
          <w:lang w:val="uk-UA"/>
        </w:rPr>
        <w:t>ПрАТ «КЕРАМПРОМ» або Т</w:t>
      </w:r>
      <w:r>
        <w:rPr>
          <w:sz w:val="20"/>
          <w:szCs w:val="20"/>
          <w:lang w:val="ru-RU"/>
        </w:rPr>
        <w:t>овариство</w:t>
      </w:r>
      <w:r>
        <w:rPr>
          <w:sz w:val="20"/>
          <w:szCs w:val="20"/>
          <w:lang w:val="uk-UA"/>
        </w:rPr>
        <w:t xml:space="preserve"> </w:t>
      </w:r>
    </w:p>
    <w:p w:rsidR="00000000" w:rsidRDefault="009B2871">
      <w:pPr>
        <w:pStyle w:val="3"/>
        <w:spacing w:before="0" w:after="0"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>1. Загальні відомості</w:t>
      </w:r>
    </w:p>
    <w:p w:rsidR="00000000" w:rsidRDefault="009B2871">
      <w:pPr>
        <w:pStyle w:val="a5"/>
        <w:spacing w:before="0" w:beforeAutospacing="0" w:after="0" w:afterAutospacing="0"/>
        <w:ind w:left="5040" w:hanging="468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1.1.</w:t>
      </w:r>
      <w:r>
        <w:rPr>
          <w:sz w:val="22"/>
          <w:szCs w:val="22"/>
          <w:lang w:val="uk-UA"/>
        </w:rPr>
        <w:t> </w:t>
      </w:r>
      <w:r>
        <w:rPr>
          <w:sz w:val="22"/>
          <w:szCs w:val="22"/>
          <w:lang w:val="ru-RU"/>
        </w:rPr>
        <w:t>Повне найменування емітента</w:t>
      </w:r>
      <w:r>
        <w:rPr>
          <w:sz w:val="22"/>
          <w:szCs w:val="22"/>
          <w:lang w:val="uk-UA"/>
        </w:rPr>
        <w:t xml:space="preserve">: </w:t>
      </w:r>
      <w:r>
        <w:rPr>
          <w:sz w:val="22"/>
          <w:szCs w:val="22"/>
          <w:lang w:val="ru-RU"/>
        </w:rPr>
        <w:t xml:space="preserve">  ПРИВАТНЕ АКЦ</w:t>
      </w:r>
      <w:r>
        <w:rPr>
          <w:sz w:val="22"/>
          <w:szCs w:val="22"/>
          <w:lang w:val="uk-UA"/>
        </w:rPr>
        <w:t>І</w:t>
      </w:r>
      <w:r>
        <w:rPr>
          <w:sz w:val="22"/>
          <w:szCs w:val="22"/>
          <w:lang w:val="ru-RU"/>
        </w:rPr>
        <w:t>ОНЕРНЕ ТОВАРИСТВО  «КЕРАМПРОМ»</w:t>
      </w:r>
    </w:p>
    <w:p w:rsidR="00000000" w:rsidRDefault="009B2871">
      <w:pPr>
        <w:pStyle w:val="a5"/>
        <w:numPr>
          <w:ilvl w:val="1"/>
          <w:numId w:val="2"/>
        </w:numPr>
        <w:spacing w:before="0" w:beforeAutospacing="0" w:after="0" w:afterAutospacing="0"/>
        <w:ind w:firstLine="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Організаційно-правова форма емітента</w:t>
      </w:r>
      <w:r>
        <w:rPr>
          <w:sz w:val="22"/>
          <w:szCs w:val="22"/>
          <w:lang w:val="uk-UA"/>
        </w:rPr>
        <w:t xml:space="preserve">:          Акціонерне товариство </w:t>
      </w:r>
    </w:p>
    <w:p w:rsidR="00000000" w:rsidRDefault="009B2871">
      <w:pPr>
        <w:pStyle w:val="a5"/>
        <w:spacing w:before="0" w:beforeAutospacing="0" w:after="0" w:afterAutospacing="0"/>
        <w:ind w:left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ru-RU"/>
        </w:rPr>
        <w:t>1.3. Ідентифікаційний код за ЄДРПОУ емітента</w:t>
      </w:r>
      <w:r>
        <w:rPr>
          <w:sz w:val="22"/>
          <w:szCs w:val="22"/>
          <w:lang w:val="uk-UA"/>
        </w:rPr>
        <w:t xml:space="preserve">: 24655289 </w:t>
      </w:r>
    </w:p>
    <w:p w:rsidR="00000000" w:rsidRDefault="009B2871">
      <w:pPr>
        <w:pStyle w:val="a5"/>
        <w:spacing w:before="0" w:beforeAutospacing="0" w:after="0" w:afterAutospacing="0"/>
        <w:ind w:left="36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1.4. Місцезнаходження емітента:                            Україна, Донецька область, Костянтинівський</w:t>
      </w:r>
    </w:p>
    <w:p w:rsidR="00000000" w:rsidRDefault="009B2871">
      <w:pPr>
        <w:pStyle w:val="a5"/>
        <w:spacing w:before="0" w:beforeAutospacing="0" w:after="0" w:afterAutospacing="0"/>
        <w:ind w:left="36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               </w:t>
      </w:r>
      <w:r>
        <w:rPr>
          <w:sz w:val="22"/>
          <w:szCs w:val="22"/>
          <w:lang w:val="ru-RU"/>
        </w:rPr>
        <w:t xml:space="preserve">                                                          район, с.</w:t>
      </w:r>
      <w:r>
        <w:rPr>
          <w:sz w:val="22"/>
          <w:szCs w:val="22"/>
          <w:lang w:val="uk-UA"/>
        </w:rPr>
        <w:t> </w:t>
      </w:r>
      <w:r>
        <w:rPr>
          <w:sz w:val="22"/>
          <w:szCs w:val="22"/>
          <w:lang w:val="ru-RU"/>
        </w:rPr>
        <w:t>Артемівка, вул. Дружби, 2, поштовий</w:t>
      </w:r>
    </w:p>
    <w:p w:rsidR="00000000" w:rsidRDefault="009B2871">
      <w:pPr>
        <w:pStyle w:val="a5"/>
        <w:spacing w:before="0" w:beforeAutospacing="0" w:after="0" w:afterAutospacing="0"/>
        <w:ind w:left="36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                                                                         індекс 85171</w:t>
      </w:r>
    </w:p>
    <w:p w:rsidR="00000000" w:rsidRDefault="009B2871">
      <w:pPr>
        <w:pStyle w:val="a5"/>
        <w:spacing w:before="0" w:beforeAutospacing="0" w:after="0" w:afterAutospacing="0"/>
        <w:ind w:left="36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1.5. Міжміський код, телефон та факс емітента</w:t>
      </w:r>
      <w:r>
        <w:rPr>
          <w:sz w:val="22"/>
          <w:szCs w:val="22"/>
          <w:lang w:val="uk-UA"/>
        </w:rPr>
        <w:t>:   тел/ф</w:t>
      </w:r>
      <w:r>
        <w:rPr>
          <w:sz w:val="22"/>
          <w:szCs w:val="22"/>
          <w:lang w:val="uk-UA"/>
        </w:rPr>
        <w:t>акс 062-334-12-01</w:t>
      </w:r>
    </w:p>
    <w:p w:rsidR="00000000" w:rsidRDefault="009B2871">
      <w:pPr>
        <w:pStyle w:val="a5"/>
        <w:spacing w:before="0" w:beforeAutospacing="0" w:after="0" w:afterAutospacing="0"/>
        <w:ind w:left="36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1.6. Електронна поштова адреса емітента:             24655289@client.jrc.com.ua</w:t>
      </w:r>
    </w:p>
    <w:p w:rsidR="00000000" w:rsidRDefault="009B2871">
      <w:pPr>
        <w:pStyle w:val="a5"/>
        <w:spacing w:before="0" w:beforeAutospacing="0" w:after="0" w:afterAutospacing="0"/>
        <w:ind w:left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ru-RU"/>
        </w:rPr>
        <w:t xml:space="preserve">1.7. Адреса </w:t>
      </w:r>
      <w:bookmarkStart w:id="1" w:name="BEGIN_TRAN"/>
      <w:bookmarkEnd w:id="1"/>
      <w:r>
        <w:rPr>
          <w:sz w:val="22"/>
          <w:szCs w:val="22"/>
          <w:lang w:val="ru-RU"/>
        </w:rPr>
        <w:t xml:space="preserve">сторінки в мережі Інтернет, </w:t>
      </w:r>
    </w:p>
    <w:p w:rsidR="00000000" w:rsidRDefault="009B2871">
      <w:pPr>
        <w:pStyle w:val="a5"/>
        <w:spacing w:before="0" w:beforeAutospacing="0" w:after="0" w:afterAutospacing="0"/>
        <w:ind w:left="360"/>
        <w:jc w:val="both"/>
        <w:rPr>
          <w:sz w:val="22"/>
          <w:szCs w:val="22"/>
          <w:lang w:val="uk-UA"/>
        </w:rPr>
      </w:pPr>
      <w:bookmarkStart w:id="2" w:name="END_TRAN"/>
      <w:bookmarkEnd w:id="2"/>
      <w:r>
        <w:rPr>
          <w:sz w:val="22"/>
          <w:szCs w:val="22"/>
          <w:lang w:val="ru-RU"/>
        </w:rPr>
        <w:t>яка додатково використовується</w:t>
      </w:r>
    </w:p>
    <w:p w:rsidR="00000000" w:rsidRDefault="009B2871">
      <w:pPr>
        <w:pStyle w:val="a5"/>
        <w:spacing w:before="0" w:beforeAutospacing="0" w:after="0" w:afterAutospacing="0"/>
        <w:ind w:left="36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емітентом для розкриття інформації:                      </w:t>
      </w:r>
      <w:r>
        <w:rPr>
          <w:sz w:val="22"/>
          <w:szCs w:val="22"/>
        </w:rPr>
        <w:t>http</w:t>
      </w:r>
      <w:r>
        <w:rPr>
          <w:sz w:val="22"/>
          <w:szCs w:val="22"/>
          <w:lang w:val="ru-RU"/>
        </w:rPr>
        <w:t>://</w:t>
      </w:r>
      <w:r>
        <w:rPr>
          <w:sz w:val="22"/>
          <w:szCs w:val="22"/>
        </w:rPr>
        <w:t>keramprom</w:t>
      </w:r>
      <w:r>
        <w:rPr>
          <w:sz w:val="22"/>
          <w:szCs w:val="22"/>
          <w:lang w:val="ru-RU"/>
        </w:rPr>
        <w:t>.</w:t>
      </w:r>
      <w:r>
        <w:rPr>
          <w:sz w:val="22"/>
          <w:szCs w:val="22"/>
        </w:rPr>
        <w:t>at</w:t>
      </w:r>
      <w:r>
        <w:rPr>
          <w:sz w:val="22"/>
          <w:szCs w:val="22"/>
          <w:lang w:val="ru-RU"/>
        </w:rPr>
        <w:t>.</w:t>
      </w:r>
      <w:r>
        <w:rPr>
          <w:sz w:val="22"/>
          <w:szCs w:val="22"/>
        </w:rPr>
        <w:t>ua</w:t>
      </w:r>
      <w:r>
        <w:rPr>
          <w:sz w:val="22"/>
          <w:szCs w:val="22"/>
          <w:lang w:val="ru-RU"/>
        </w:rPr>
        <w:t xml:space="preserve">  </w:t>
      </w:r>
    </w:p>
    <w:p w:rsidR="00000000" w:rsidRDefault="009B2871">
      <w:pPr>
        <w:pStyle w:val="a5"/>
        <w:spacing w:before="0" w:beforeAutospacing="0" w:after="0" w:afterAutospacing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ru-RU"/>
        </w:rPr>
        <w:t xml:space="preserve">    </w:t>
      </w:r>
      <w:r>
        <w:rPr>
          <w:sz w:val="22"/>
          <w:szCs w:val="22"/>
          <w:lang w:val="ru-RU"/>
        </w:rPr>
        <w:t xml:space="preserve">   1.8. Вид особливої інформації відповідно до вимог глави 2 розділу II  Положення</w:t>
      </w:r>
      <w:r>
        <w:rPr>
          <w:sz w:val="22"/>
          <w:szCs w:val="22"/>
          <w:lang w:val="uk-UA"/>
        </w:rPr>
        <w:t>:</w:t>
      </w:r>
    </w:p>
    <w:p w:rsidR="00000000" w:rsidRDefault="009B2871">
      <w:pPr>
        <w:pStyle w:val="a5"/>
        <w:tabs>
          <w:tab w:val="left" w:pos="5220"/>
        </w:tabs>
        <w:spacing w:before="0" w:beforeAutospacing="0" w:after="120" w:afterAutospacing="0"/>
        <w:jc w:val="both"/>
        <w:rPr>
          <w:b/>
          <w:sz w:val="22"/>
          <w:szCs w:val="22"/>
          <w:lang w:val="ru-RU"/>
        </w:rPr>
      </w:pPr>
      <w:r>
        <w:rPr>
          <w:sz w:val="22"/>
          <w:szCs w:val="22"/>
          <w:lang w:val="uk-UA"/>
        </w:rPr>
        <w:t xml:space="preserve">              </w:t>
      </w:r>
      <w:r>
        <w:rPr>
          <w:b/>
          <w:sz w:val="22"/>
          <w:szCs w:val="22"/>
          <w:lang w:val="uk-UA"/>
        </w:rPr>
        <w:t>Інформація про зміну складу посадових осіб емітента</w:t>
      </w:r>
      <w:r>
        <w:rPr>
          <w:b/>
          <w:sz w:val="22"/>
          <w:szCs w:val="22"/>
          <w:lang w:val="ru-RU"/>
        </w:rPr>
        <w:t xml:space="preserve"> </w:t>
      </w:r>
    </w:p>
    <w:p w:rsidR="00000000" w:rsidRDefault="009B2871">
      <w:pPr>
        <w:pStyle w:val="3"/>
        <w:numPr>
          <w:ilvl w:val="0"/>
          <w:numId w:val="2"/>
        </w:numPr>
        <w:spacing w:before="0" w:after="0"/>
        <w:rPr>
          <w:rFonts w:eastAsia="Times New Roman"/>
          <w:sz w:val="22"/>
          <w:szCs w:val="22"/>
          <w:lang w:val="uk-UA"/>
        </w:rPr>
      </w:pPr>
      <w:r>
        <w:rPr>
          <w:rFonts w:eastAsia="Times New Roman"/>
          <w:sz w:val="22"/>
          <w:szCs w:val="22"/>
          <w:lang w:val="ru-RU"/>
        </w:rPr>
        <w:t>Текст повідомлення</w:t>
      </w:r>
    </w:p>
    <w:p w:rsidR="00000000" w:rsidRDefault="009B2871">
      <w:pPr>
        <w:jc w:val="both"/>
        <w:rPr>
          <w:sz w:val="22"/>
          <w:szCs w:val="22"/>
          <w:lang w:val="uk-UA"/>
        </w:rPr>
      </w:pPr>
      <w:r>
        <w:rPr>
          <w:lang w:val="uk-UA"/>
        </w:rPr>
        <w:t xml:space="preserve">              </w:t>
      </w:r>
      <w:r>
        <w:rPr>
          <w:sz w:val="22"/>
          <w:szCs w:val="22"/>
          <w:lang w:val="uk-UA"/>
        </w:rPr>
        <w:t xml:space="preserve">29.03.2013 року Загальними </w:t>
      </w:r>
      <w:r>
        <w:rPr>
          <w:sz w:val="22"/>
          <w:szCs w:val="22"/>
          <w:lang w:val="uk-UA"/>
        </w:rPr>
        <w:t>зборами акціонерів ПрАТ «Керампром» прийнято рішення  про зміну складу посадових осіб емітента, а саме:</w:t>
      </w:r>
    </w:p>
    <w:p w:rsidR="00000000" w:rsidRDefault="009B2871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припинити повноваження члена Наглядової ради Ластовича Василя Миколайовича у зв</w:t>
      </w:r>
      <w:r>
        <w:rPr>
          <w:sz w:val="22"/>
          <w:szCs w:val="22"/>
          <w:lang w:val="ru-RU"/>
        </w:rPr>
        <w:t>’</w:t>
      </w:r>
      <w:r>
        <w:rPr>
          <w:sz w:val="22"/>
          <w:szCs w:val="22"/>
          <w:lang w:val="uk-UA"/>
        </w:rPr>
        <w:t>язку з його смертю. Перебував на посаді з 01.04.2011р. Ос</w:t>
      </w:r>
      <w:r>
        <w:rPr>
          <w:sz w:val="22"/>
          <w:szCs w:val="22"/>
          <w:lang w:val="uk-UA"/>
        </w:rPr>
        <w:t>оба володіла часткою у статутному капіталі Товариства в розмірі 33,5082%. Непогашеної судимості за корисливі та посадові злочини немав.</w:t>
      </w:r>
    </w:p>
    <w:p w:rsidR="00000000" w:rsidRDefault="009B2871">
      <w:pPr>
        <w:jc w:val="center"/>
        <w:rPr>
          <w:b/>
          <w:lang w:val="uk-UA"/>
        </w:rPr>
      </w:pPr>
      <w:r>
        <w:rPr>
          <w:b/>
          <w:lang w:val="uk-UA"/>
        </w:rPr>
        <w:t>3. Підпис</w:t>
      </w:r>
    </w:p>
    <w:p w:rsidR="00000000" w:rsidRDefault="009B2871">
      <w:pPr>
        <w:pStyle w:val="a5"/>
        <w:spacing w:before="0" w:beforeAutospacing="0" w:after="0" w:afterAutospacing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Особа, зазначена нижче, підтверджує достовірність інформації, що міститься у повідомленні, та виз</w:t>
      </w:r>
      <w:r>
        <w:rPr>
          <w:sz w:val="22"/>
          <w:szCs w:val="22"/>
          <w:lang w:val="uk-UA"/>
        </w:rPr>
        <w:t xml:space="preserve">нає, що вона несе відповідальність згідно з законодавством. </w:t>
      </w:r>
    </w:p>
    <w:p w:rsidR="00000000" w:rsidRDefault="009B2871">
      <w:pPr>
        <w:pStyle w:val="a5"/>
        <w:spacing w:before="0" w:beforeAutospacing="0" w:after="0" w:afterAutospacing="0"/>
        <w:jc w:val="both"/>
        <w:rPr>
          <w:sz w:val="22"/>
          <w:szCs w:val="22"/>
          <w:lang w:val="uk-UA"/>
        </w:rPr>
      </w:pPr>
    </w:p>
    <w:p w:rsidR="00000000" w:rsidRDefault="009B2871">
      <w:pPr>
        <w:pStyle w:val="a5"/>
        <w:spacing w:before="0" w:beforeAutospacing="0" w:after="0" w:afterAutospacing="0"/>
        <w:jc w:val="both"/>
        <w:rPr>
          <w:sz w:val="22"/>
          <w:szCs w:val="22"/>
          <w:lang w:val="uk-UA"/>
        </w:rPr>
      </w:pPr>
    </w:p>
    <w:p w:rsidR="00000000" w:rsidRDefault="009B2871">
      <w:pPr>
        <w:pStyle w:val="a5"/>
        <w:spacing w:before="0" w:beforeAutospacing="0" w:after="0" w:afterAutospacing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ru-RU"/>
        </w:rPr>
        <w:t>Генеральний директор</w:t>
      </w:r>
      <w:r>
        <w:rPr>
          <w:sz w:val="22"/>
          <w:szCs w:val="22"/>
          <w:lang w:val="uk-UA"/>
        </w:rPr>
        <w:t xml:space="preserve"> ПрАТ «Керампром»                                                                            Б.Ф.Бевзенко</w:t>
      </w:r>
    </w:p>
    <w:p w:rsidR="00000000" w:rsidRDefault="009B2871">
      <w:pPr>
        <w:pStyle w:val="a5"/>
        <w:spacing w:before="0" w:beforeAutospacing="0" w:after="0" w:afterAutospacing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02.04.2013 р.</w:t>
      </w:r>
    </w:p>
    <w:p w:rsidR="00000000" w:rsidRDefault="009B2871">
      <w:pPr>
        <w:rPr>
          <w:sz w:val="20"/>
          <w:szCs w:val="20"/>
          <w:lang w:val="uk-UA"/>
        </w:rPr>
      </w:pPr>
    </w:p>
    <w:p w:rsidR="00000000" w:rsidRDefault="009B2871">
      <w:pPr>
        <w:ind w:firstLine="708"/>
        <w:rPr>
          <w:sz w:val="20"/>
          <w:szCs w:val="20"/>
          <w:lang w:val="uk-UA"/>
        </w:rPr>
      </w:pPr>
    </w:p>
    <w:p w:rsidR="00000000" w:rsidRDefault="009B2871">
      <w:pPr>
        <w:pStyle w:val="3"/>
        <w:rPr>
          <w:rFonts w:eastAsia="Times New Roman"/>
          <w:lang w:val="uk-UA"/>
        </w:rPr>
      </w:pPr>
    </w:p>
    <w:p w:rsidR="00000000" w:rsidRDefault="009B2871">
      <w:pPr>
        <w:pStyle w:val="3"/>
        <w:rPr>
          <w:rFonts w:eastAsia="Times New Roman"/>
          <w:lang w:val="uk-UA"/>
        </w:rPr>
      </w:pPr>
    </w:p>
    <w:p w:rsidR="00000000" w:rsidRDefault="009B2871">
      <w:pPr>
        <w:rPr>
          <w:lang w:val="uk-UA"/>
        </w:rPr>
      </w:pPr>
    </w:p>
    <w:p w:rsidR="00000000" w:rsidRDefault="009B2871">
      <w:pPr>
        <w:rPr>
          <w:lang w:val="uk-UA"/>
        </w:rPr>
      </w:pPr>
    </w:p>
    <w:p w:rsidR="00000000" w:rsidRDefault="009B2871">
      <w:pPr>
        <w:ind w:firstLine="708"/>
        <w:jc w:val="center"/>
        <w:rPr>
          <w:sz w:val="20"/>
          <w:szCs w:val="20"/>
          <w:lang w:val="uk-UA"/>
        </w:rPr>
      </w:pPr>
    </w:p>
    <w:p w:rsidR="00000000" w:rsidRDefault="009B2871">
      <w:pPr>
        <w:ind w:firstLine="708"/>
        <w:jc w:val="center"/>
        <w:rPr>
          <w:sz w:val="20"/>
          <w:szCs w:val="20"/>
          <w:lang w:val="uk-UA"/>
        </w:rPr>
      </w:pPr>
    </w:p>
    <w:p w:rsidR="00000000" w:rsidRDefault="009B2871">
      <w:pPr>
        <w:ind w:firstLine="708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</w:t>
      </w:r>
    </w:p>
    <w:p w:rsidR="00000000" w:rsidRDefault="009B2871">
      <w:pPr>
        <w:jc w:val="right"/>
        <w:rPr>
          <w:lang w:val="ru-RU"/>
        </w:rPr>
      </w:pPr>
    </w:p>
    <w:p w:rsidR="00000000" w:rsidRDefault="009B2871">
      <w:pPr>
        <w:jc w:val="right"/>
        <w:rPr>
          <w:lang w:val="ru-RU"/>
        </w:rPr>
      </w:pPr>
    </w:p>
    <w:p w:rsidR="00000000" w:rsidRDefault="009B2871">
      <w:pPr>
        <w:jc w:val="right"/>
        <w:rPr>
          <w:lang w:val="ru-RU"/>
        </w:rPr>
      </w:pPr>
    </w:p>
    <w:p w:rsidR="00000000" w:rsidRDefault="009B2871">
      <w:pPr>
        <w:jc w:val="right"/>
        <w:rPr>
          <w:lang w:val="ru-RU"/>
        </w:rPr>
      </w:pPr>
    </w:p>
    <w:p w:rsidR="00000000" w:rsidRDefault="009B2871">
      <w:pPr>
        <w:jc w:val="right"/>
        <w:rPr>
          <w:lang w:val="ru-RU"/>
        </w:rPr>
      </w:pPr>
    </w:p>
    <w:p w:rsidR="00000000" w:rsidRDefault="009B2871">
      <w:pPr>
        <w:jc w:val="right"/>
        <w:rPr>
          <w:lang w:val="ru-RU"/>
        </w:rPr>
      </w:pPr>
    </w:p>
    <w:p w:rsidR="00000000" w:rsidRDefault="009B2871">
      <w:pPr>
        <w:jc w:val="right"/>
        <w:rPr>
          <w:lang w:val="ru-RU"/>
        </w:rPr>
      </w:pPr>
    </w:p>
    <w:p w:rsidR="00000000" w:rsidRDefault="009B2871">
      <w:pPr>
        <w:jc w:val="right"/>
        <w:rPr>
          <w:lang w:val="ru-RU"/>
        </w:rPr>
      </w:pPr>
    </w:p>
    <w:p w:rsidR="00000000" w:rsidRDefault="009B2871">
      <w:pPr>
        <w:jc w:val="right"/>
        <w:rPr>
          <w:lang w:val="ru-RU"/>
        </w:rPr>
      </w:pPr>
    </w:p>
    <w:p w:rsidR="00000000" w:rsidRDefault="009B2871">
      <w:pPr>
        <w:jc w:val="right"/>
        <w:rPr>
          <w:lang w:val="ru-RU"/>
        </w:rPr>
      </w:pPr>
    </w:p>
    <w:p w:rsidR="009B2871" w:rsidRDefault="009B2871">
      <w:pPr>
        <w:jc w:val="right"/>
        <w:rPr>
          <w:lang w:val="ru-RU"/>
        </w:rPr>
      </w:pPr>
    </w:p>
    <w:sectPr w:rsidR="009B2871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F07086"/>
    <w:multiLevelType w:val="multilevel"/>
    <w:tmpl w:val="2BD03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noPunctuationKerning/>
  <w:characterSpacingControl w:val="doNotCompress"/>
  <w:compat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466E91"/>
    <w:rsid w:val="00466E91"/>
    <w:rsid w:val="009B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C5A36C-2958-4231-939A-48F46EC17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rFonts w:eastAsiaTheme="minorEastAsia"/>
      <w:sz w:val="40"/>
      <w:szCs w:val="20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rFonts w:eastAsiaTheme="minorEastAsia"/>
      <w:b/>
      <w:bCs/>
      <w:sz w:val="40"/>
      <w:lang w:val="uk-UA"/>
    </w:rPr>
  </w:style>
  <w:style w:type="paragraph" w:styleId="3">
    <w:name w:val="heading 3"/>
    <w:basedOn w:val="a"/>
    <w:next w:val="a"/>
    <w:link w:val="30"/>
    <w:qFormat/>
    <w:pPr>
      <w:keepNext/>
      <w:spacing w:before="120" w:after="120"/>
      <w:jc w:val="center"/>
      <w:outlineLvl w:val="2"/>
    </w:pPr>
    <w:rPr>
      <w:rFonts w:eastAsiaTheme="minorEastAsia"/>
      <w:b/>
      <w:bCs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rFonts w:eastAsiaTheme="minorEastAsia"/>
      <w:sz w:val="28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rFonts w:eastAsiaTheme="minorEastAsia"/>
      <w:b/>
      <w:bCs/>
      <w:szCs w:val="20"/>
    </w:rPr>
  </w:style>
  <w:style w:type="paragraph" w:styleId="6">
    <w:name w:val="heading 6"/>
    <w:basedOn w:val="a"/>
    <w:next w:val="a"/>
    <w:link w:val="60"/>
    <w:qFormat/>
    <w:pPr>
      <w:keepNext/>
      <w:autoSpaceDE w:val="0"/>
      <w:autoSpaceDN w:val="0"/>
      <w:outlineLvl w:val="5"/>
    </w:pPr>
    <w:rPr>
      <w:rFonts w:eastAsiaTheme="minorEastAsia"/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pPr>
      <w:autoSpaceDE w:val="0"/>
      <w:autoSpaceDN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pPr>
      <w:autoSpaceDE w:val="0"/>
      <w:autoSpaceDN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pPr>
      <w:autoSpaceDE w:val="0"/>
      <w:autoSpaceDN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Pr>
      <w:color w:val="0000FF"/>
      <w:u w:val="single"/>
    </w:rPr>
  </w:style>
  <w:style w:type="character" w:styleId="a4">
    <w:name w:val="FollowedHyperlink"/>
    <w:basedOn w:val="a0"/>
    <w:semiHidden/>
    <w:unhideWhenUsed/>
    <w:rPr>
      <w:color w:val="800080"/>
      <w:u w:val="single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semiHidden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semiHidden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60">
    <w:name w:val="Заголовок 6 Знак"/>
    <w:basedOn w:val="a0"/>
    <w:link w:val="6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semiHidden/>
    <w:unhideWhenUsed/>
    <w:pPr>
      <w:spacing w:before="100" w:beforeAutospacing="1" w:after="100" w:afterAutospacing="1"/>
    </w:pPr>
  </w:style>
  <w:style w:type="character" w:customStyle="1" w:styleId="70">
    <w:name w:val="Заголовок 7 Знак"/>
    <w:basedOn w:val="a0"/>
    <w:link w:val="7"/>
    <w:semiHidden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80">
    <w:name w:val="Заголовок 8 Знак"/>
    <w:basedOn w:val="a0"/>
    <w:link w:val="8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6">
    <w:name w:val="header"/>
    <w:basedOn w:val="a"/>
    <w:link w:val="a7"/>
    <w:semiHidden/>
    <w:unhideWhenUsed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semiHidden/>
    <w:rPr>
      <w:sz w:val="24"/>
      <w:szCs w:val="24"/>
    </w:rPr>
  </w:style>
  <w:style w:type="paragraph" w:styleId="a8">
    <w:name w:val="Body Text"/>
    <w:basedOn w:val="a"/>
    <w:link w:val="a9"/>
    <w:semiHidden/>
    <w:unhideWhenUsed/>
    <w:rPr>
      <w:rFonts w:ascii="Arial" w:hAnsi="Arial" w:cs="Arial"/>
      <w:sz w:val="28"/>
      <w:lang w:val="uk-UA"/>
    </w:rPr>
  </w:style>
  <w:style w:type="character" w:customStyle="1" w:styleId="a9">
    <w:name w:val="Основной текст Знак"/>
    <w:basedOn w:val="a0"/>
    <w:link w:val="a8"/>
    <w:semiHidden/>
    <w:rPr>
      <w:sz w:val="24"/>
      <w:szCs w:val="24"/>
    </w:rPr>
  </w:style>
  <w:style w:type="paragraph" w:styleId="aa">
    <w:name w:val="Body Text Indent"/>
    <w:basedOn w:val="a"/>
    <w:link w:val="ab"/>
    <w:semiHidden/>
    <w:unhideWhenUsed/>
    <w:pPr>
      <w:ind w:firstLine="360"/>
      <w:jc w:val="both"/>
    </w:pPr>
    <w:rPr>
      <w:lang w:val="uk-UA"/>
    </w:rPr>
  </w:style>
  <w:style w:type="character" w:customStyle="1" w:styleId="ab">
    <w:name w:val="Основной текст с отступом Знак"/>
    <w:basedOn w:val="a0"/>
    <w:link w:val="aa"/>
    <w:semiHidden/>
    <w:rPr>
      <w:sz w:val="24"/>
      <w:szCs w:val="24"/>
    </w:rPr>
  </w:style>
  <w:style w:type="paragraph" w:styleId="21">
    <w:name w:val="Body Text 2"/>
    <w:basedOn w:val="a"/>
    <w:link w:val="22"/>
    <w:semiHidden/>
    <w:unhideWhenUsed/>
    <w:pPr>
      <w:jc w:val="center"/>
    </w:pPr>
    <w:rPr>
      <w:rFonts w:ascii="Arial" w:hAnsi="Arial" w:cs="Arial"/>
      <w:sz w:val="28"/>
      <w:lang w:val="uk-UA"/>
    </w:rPr>
  </w:style>
  <w:style w:type="character" w:customStyle="1" w:styleId="22">
    <w:name w:val="Основной текст 2 Знак"/>
    <w:basedOn w:val="a0"/>
    <w:link w:val="21"/>
    <w:semiHidden/>
    <w:rPr>
      <w:sz w:val="24"/>
      <w:szCs w:val="24"/>
    </w:rPr>
  </w:style>
  <w:style w:type="paragraph" w:styleId="31">
    <w:name w:val="Body Text 3"/>
    <w:basedOn w:val="a"/>
    <w:link w:val="32"/>
    <w:semiHidden/>
    <w:unhideWhenUsed/>
    <w:pPr>
      <w:spacing w:after="120"/>
    </w:pPr>
    <w:rPr>
      <w:b/>
      <w:bCs/>
      <w:lang w:val="uk-UA"/>
    </w:rPr>
  </w:style>
  <w:style w:type="character" w:customStyle="1" w:styleId="32">
    <w:name w:val="Основной текст 3 Знак"/>
    <w:basedOn w:val="a0"/>
    <w:link w:val="31"/>
    <w:semiHidden/>
    <w:rPr>
      <w:sz w:val="16"/>
      <w:szCs w:val="16"/>
    </w:rPr>
  </w:style>
  <w:style w:type="paragraph" w:styleId="23">
    <w:name w:val="Body Text Indent 2"/>
    <w:basedOn w:val="a"/>
    <w:link w:val="24"/>
    <w:semiHidden/>
    <w:unhideWhenUsed/>
    <w:pPr>
      <w:widowControl w:val="0"/>
      <w:ind w:firstLine="709"/>
    </w:pPr>
    <w:rPr>
      <w:sz w:val="26"/>
      <w:szCs w:val="20"/>
      <w:lang w:eastAsia="uk-UA"/>
    </w:rPr>
  </w:style>
  <w:style w:type="character" w:customStyle="1" w:styleId="24">
    <w:name w:val="Основной текст с отступом 2 Знак"/>
    <w:basedOn w:val="a0"/>
    <w:link w:val="23"/>
    <w:semiHidden/>
    <w:rPr>
      <w:sz w:val="24"/>
      <w:szCs w:val="24"/>
    </w:rPr>
  </w:style>
  <w:style w:type="paragraph" w:styleId="33">
    <w:name w:val="Body Text Indent 3"/>
    <w:basedOn w:val="a"/>
    <w:link w:val="34"/>
    <w:semiHidden/>
    <w:unhideWhenUsed/>
    <w:pPr>
      <w:ind w:left="360" w:firstLine="540"/>
      <w:jc w:val="both"/>
    </w:pPr>
    <w:rPr>
      <w:lang w:val="uk-UA"/>
    </w:rPr>
  </w:style>
  <w:style w:type="character" w:customStyle="1" w:styleId="34">
    <w:name w:val="Основной текст с отступом 3 Знак"/>
    <w:basedOn w:val="a0"/>
    <w:link w:val="33"/>
    <w:semiHidden/>
    <w:rPr>
      <w:sz w:val="16"/>
      <w:szCs w:val="16"/>
    </w:rPr>
  </w:style>
  <w:style w:type="paragraph" w:styleId="ac">
    <w:name w:val="Plain Text"/>
    <w:basedOn w:val="a"/>
    <w:link w:val="ad"/>
    <w:semiHidden/>
    <w:unhideWhenUsed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semiHidden/>
    <w:rPr>
      <w:rFonts w:ascii="Consolas" w:hAnsi="Consolas"/>
      <w:sz w:val="21"/>
      <w:szCs w:val="21"/>
    </w:rPr>
  </w:style>
  <w:style w:type="paragraph" w:customStyle="1" w:styleId="ae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af">
    <w:name w:val="Знак"/>
    <w:basedOn w:val="a"/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Для публікації у друкованому </vt:lpstr>
    </vt:vector>
  </TitlesOfParts>
  <Company>ONR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публікації у друкованому</dc:title>
  <dc:subject/>
  <dc:creator>sveta</dc:creator>
  <cp:keywords/>
  <dc:description/>
  <cp:lastModifiedBy>Privateer~</cp:lastModifiedBy>
  <cp:revision>2</cp:revision>
  <cp:lastPrinted>2012-02-24T11:40:00Z</cp:lastPrinted>
  <dcterms:created xsi:type="dcterms:W3CDTF">2021-06-15T14:10:00Z</dcterms:created>
  <dcterms:modified xsi:type="dcterms:W3CDTF">2021-06-15T14:10:00Z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UkrRus**</vt:lpwstr>
  </property>
</Properties>
</file>